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4253"/>
      </w:tblGrid>
      <w:tr w:rsidR="000C5B3C" w:rsidTr="000C5B3C">
        <w:tc>
          <w:tcPr>
            <w:tcW w:w="5954" w:type="dxa"/>
            <w:vAlign w:val="center"/>
          </w:tcPr>
          <w:p w:rsidR="000C5B3C" w:rsidRPr="000C5B3C" w:rsidRDefault="000C5B3C" w:rsidP="000C5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</w:pPr>
            <w:r w:rsidRPr="000C5B3C">
              <w:rPr>
                <w:rFonts w:ascii="Times New Roman" w:eastAsia="Calibri" w:hAnsi="Times New Roman" w:cs="Times New Roman"/>
                <w:b/>
                <w:caps/>
                <w:sz w:val="32"/>
                <w:szCs w:val="32"/>
              </w:rPr>
              <w:t>Национальный СОЮЗ ЭНЕРГОСБЕРЕЖЕНИЯ</w:t>
            </w:r>
          </w:p>
          <w:p w:rsidR="000C5B3C" w:rsidRDefault="000C5B3C" w:rsidP="000C5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0C5B3C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0" wp14:anchorId="5BF92B92" wp14:editId="01096426">
                  <wp:simplePos x="0" y="0"/>
                  <wp:positionH relativeFrom="column">
                    <wp:posOffset>-778510</wp:posOffset>
                  </wp:positionH>
                  <wp:positionV relativeFrom="paragraph">
                    <wp:posOffset>-538480</wp:posOffset>
                  </wp:positionV>
                  <wp:extent cx="746125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0957" y="21060"/>
                      <wp:lineTo x="20957" y="0"/>
                      <wp:lineTo x="0" y="0"/>
                    </wp:wrapPolygon>
                  </wp:wrapTight>
                  <wp:docPr id="1" name="Рисунок 1" descr="ЛОГО НСЭ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ЛОГО НСЭ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0C5B3C" w:rsidRDefault="000C5B3C" w:rsidP="006B1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2060"/>
                <w:sz w:val="26"/>
                <w:szCs w:val="26"/>
                <w:lang w:eastAsia="ru-RU"/>
              </w:rPr>
              <w:drawing>
                <wp:inline distT="0" distB="0" distL="0" distR="0" wp14:anchorId="6053ACB1" wp14:editId="0514E68F">
                  <wp:extent cx="2647972" cy="1079493"/>
                  <wp:effectExtent l="19050" t="0" r="0" b="0"/>
                  <wp:docPr id="3" name="Рисунок 1" descr="C:\Users\User\Downloads\profecounion-logo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profecounion-logo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487" cy="1087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3817" w:rsidRDefault="003E3817" w:rsidP="006B16E1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0C5B3C" w:rsidRDefault="000C5B3C" w:rsidP="008015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1563" w:rsidRDefault="002C4657" w:rsidP="000C5B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3817">
        <w:rPr>
          <w:rFonts w:ascii="Times New Roman" w:hAnsi="Times New Roman" w:cs="Times New Roman"/>
          <w:b/>
          <w:sz w:val="26"/>
          <w:szCs w:val="26"/>
        </w:rPr>
        <w:t>НАЦИОНАЛЬНЫЙ СОВЕТ ПРИ ПРЕЗИДЕНТЕ РОССИЙСКОЙ ФЕДЕРАЦИИ ПО ПРОФЕССИОНАЛЬНЫМ КВАЛИФИКАЦИЯМ</w:t>
      </w:r>
    </w:p>
    <w:p w:rsidR="00801563" w:rsidRDefault="00801563" w:rsidP="000C5B3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1563" w:rsidRDefault="006B16E1" w:rsidP="000C5B3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3817">
        <w:rPr>
          <w:rFonts w:ascii="Times New Roman" w:hAnsi="Times New Roman" w:cs="Times New Roman"/>
          <w:b/>
          <w:sz w:val="26"/>
          <w:szCs w:val="26"/>
        </w:rPr>
        <w:t>РОССИЙСКИЙ СОЮЗ ПРОМЫШЛЕННИКОВ И ПРЕДПРИНИМАТЕЛЕЙ</w:t>
      </w:r>
    </w:p>
    <w:p w:rsidR="00801563" w:rsidRDefault="003E3817" w:rsidP="000C5B3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3817">
        <w:rPr>
          <w:rFonts w:ascii="Times New Roman" w:hAnsi="Times New Roman" w:cs="Times New Roman"/>
          <w:b/>
          <w:sz w:val="26"/>
          <w:szCs w:val="26"/>
        </w:rPr>
        <w:t>НАЦИОНАЛЬНЫЙ СОЮЗ ЭНЕРГОСБЕРЕЖЕНИЯ</w:t>
      </w:r>
    </w:p>
    <w:p w:rsidR="006B16E1" w:rsidRPr="00801563" w:rsidRDefault="00801563" w:rsidP="000C5B3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1563">
        <w:rPr>
          <w:rFonts w:ascii="Times New Roman" w:hAnsi="Times New Roman" w:cs="Times New Roman"/>
          <w:b/>
          <w:sz w:val="26"/>
          <w:szCs w:val="26"/>
        </w:rPr>
        <w:t>ПРОФЕССИОНАЛЬНЫЙ ЭКОЛОГИЧЕСКИЙ СОЮЗ</w:t>
      </w:r>
    </w:p>
    <w:p w:rsidR="006B16E1" w:rsidRPr="006B16E1" w:rsidRDefault="006B16E1" w:rsidP="000C5B3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E3817" w:rsidRPr="00801563" w:rsidRDefault="00EF7668" w:rsidP="000C5B3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0156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СОЗДАНИЕ </w:t>
      </w:r>
      <w:r w:rsidR="005C4DD1" w:rsidRPr="00801563">
        <w:rPr>
          <w:rFonts w:ascii="Times New Roman" w:hAnsi="Times New Roman" w:cs="Times New Roman"/>
          <w:b/>
          <w:color w:val="C00000"/>
          <w:sz w:val="28"/>
          <w:szCs w:val="28"/>
        </w:rPr>
        <w:t>ОТРАСЛЕВОЙ</w:t>
      </w:r>
      <w:r w:rsidR="00D431B6" w:rsidRPr="0080156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80156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СИСТЕМЫ ПРОФЕССИОНАЛЬНЫХ КВАЛИФИКАЦИЙ </w:t>
      </w:r>
      <w:r w:rsidR="003E3817" w:rsidRPr="00801563">
        <w:rPr>
          <w:rFonts w:ascii="Times New Roman" w:hAnsi="Times New Roman" w:cs="Times New Roman"/>
          <w:b/>
          <w:color w:val="C00000"/>
          <w:sz w:val="28"/>
          <w:szCs w:val="28"/>
        </w:rPr>
        <w:t>В ОБЛАСТИ РЕСУРСОСБЕРЕЖЕНИЯ</w:t>
      </w:r>
    </w:p>
    <w:p w:rsidR="00855544" w:rsidRPr="00855544" w:rsidRDefault="00855544" w:rsidP="008555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5544">
        <w:rPr>
          <w:rFonts w:ascii="Times New Roman" w:hAnsi="Times New Roman" w:cs="Times New Roman"/>
          <w:sz w:val="28"/>
          <w:szCs w:val="28"/>
        </w:rPr>
        <w:t xml:space="preserve">10 июля 2015 года </w:t>
      </w:r>
      <w:r w:rsidRPr="00855544">
        <w:rPr>
          <w:rFonts w:ascii="Times New Roman" w:hAnsi="Times New Roman" w:cs="Times New Roman"/>
          <w:b/>
          <w:sz w:val="28"/>
          <w:szCs w:val="28"/>
        </w:rPr>
        <w:t>Национальный союз энергосбережения</w:t>
      </w:r>
      <w:r w:rsidRPr="00855544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Pr="00855544">
        <w:rPr>
          <w:rFonts w:ascii="Times New Roman" w:hAnsi="Times New Roman" w:cs="Times New Roman"/>
          <w:b/>
          <w:sz w:val="28"/>
          <w:szCs w:val="28"/>
        </w:rPr>
        <w:t>Профессиональным экологическим союзом</w:t>
      </w:r>
      <w:r w:rsidRPr="00855544">
        <w:rPr>
          <w:rFonts w:ascii="Times New Roman" w:hAnsi="Times New Roman" w:cs="Times New Roman"/>
          <w:sz w:val="28"/>
          <w:szCs w:val="28"/>
        </w:rPr>
        <w:t xml:space="preserve"> в рамках проекта по разработке профессиональных стандартов для специалистов организаций отрасли ресурсосбережения и управления отходами провел круглый стол «Создание отраслевой системы профессиональных квалификаций в области ресурсосбережения». </w:t>
      </w:r>
    </w:p>
    <w:p w:rsidR="00855544" w:rsidRPr="00855544" w:rsidRDefault="00855544" w:rsidP="008555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544">
        <w:rPr>
          <w:rFonts w:ascii="Times New Roman" w:hAnsi="Times New Roman" w:cs="Times New Roman"/>
          <w:sz w:val="28"/>
          <w:szCs w:val="28"/>
        </w:rPr>
        <w:t xml:space="preserve">В мероприятии приняли участие заместитель директора по научной работе НИИ </w:t>
      </w:r>
      <w:proofErr w:type="spellStart"/>
      <w:r w:rsidRPr="00855544">
        <w:rPr>
          <w:rFonts w:ascii="Times New Roman" w:hAnsi="Times New Roman" w:cs="Times New Roman"/>
          <w:sz w:val="28"/>
          <w:szCs w:val="28"/>
        </w:rPr>
        <w:t>дезинфектологии</w:t>
      </w:r>
      <w:proofErr w:type="spellEnd"/>
      <w:r w:rsidRPr="00855544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защиты прав потребителей и благополучия человека, член-корреспондент РАМН В</w:t>
      </w:r>
      <w:r w:rsidRPr="00855544">
        <w:rPr>
          <w:rFonts w:ascii="Times New Roman" w:hAnsi="Times New Roman" w:cs="Times New Roman"/>
          <w:b/>
          <w:sz w:val="28"/>
          <w:szCs w:val="28"/>
        </w:rPr>
        <w:t>.Г. Акимкин</w:t>
      </w:r>
      <w:r w:rsidRPr="00855544">
        <w:rPr>
          <w:rFonts w:ascii="Times New Roman" w:hAnsi="Times New Roman" w:cs="Times New Roman"/>
          <w:sz w:val="28"/>
          <w:szCs w:val="28"/>
        </w:rPr>
        <w:t xml:space="preserve">, директор НПО «Тайфун» Федеральной службы по гидрометеорологии и мониторингу окружающей среды (Росгидромет) </w:t>
      </w:r>
      <w:r w:rsidRPr="00855544">
        <w:rPr>
          <w:rFonts w:ascii="Times New Roman" w:hAnsi="Times New Roman" w:cs="Times New Roman"/>
          <w:b/>
          <w:sz w:val="28"/>
          <w:szCs w:val="28"/>
        </w:rPr>
        <w:t xml:space="preserve">В.А. </w:t>
      </w:r>
      <w:proofErr w:type="spellStart"/>
      <w:r w:rsidRPr="00855544">
        <w:rPr>
          <w:rFonts w:ascii="Times New Roman" w:hAnsi="Times New Roman" w:cs="Times New Roman"/>
          <w:b/>
          <w:sz w:val="28"/>
          <w:szCs w:val="28"/>
        </w:rPr>
        <w:t>Любич</w:t>
      </w:r>
      <w:proofErr w:type="spellEnd"/>
      <w:r w:rsidRPr="00855544">
        <w:rPr>
          <w:rFonts w:ascii="Times New Roman" w:hAnsi="Times New Roman" w:cs="Times New Roman"/>
          <w:sz w:val="28"/>
          <w:szCs w:val="28"/>
        </w:rPr>
        <w:t xml:space="preserve">, Директор Центра развития профессиональных квалификаций РСПП (ООР) </w:t>
      </w:r>
      <w:r w:rsidRPr="00855544">
        <w:rPr>
          <w:rFonts w:ascii="Times New Roman" w:hAnsi="Times New Roman" w:cs="Times New Roman"/>
          <w:b/>
          <w:sz w:val="28"/>
          <w:szCs w:val="28"/>
        </w:rPr>
        <w:t>Ю.В. Смирнова</w:t>
      </w:r>
      <w:r w:rsidRPr="00855544">
        <w:rPr>
          <w:rFonts w:ascii="Times New Roman" w:hAnsi="Times New Roman" w:cs="Times New Roman"/>
          <w:sz w:val="28"/>
          <w:szCs w:val="28"/>
        </w:rPr>
        <w:t>, председатель Комитета Тульской ТПП по природопользованию и</w:t>
      </w:r>
      <w:proofErr w:type="gramEnd"/>
      <w:r w:rsidRPr="00855544">
        <w:rPr>
          <w:rFonts w:ascii="Times New Roman" w:hAnsi="Times New Roman" w:cs="Times New Roman"/>
          <w:sz w:val="28"/>
          <w:szCs w:val="28"/>
        </w:rPr>
        <w:t xml:space="preserve"> экологии </w:t>
      </w:r>
      <w:r w:rsidRPr="00855544">
        <w:rPr>
          <w:rFonts w:ascii="Times New Roman" w:hAnsi="Times New Roman" w:cs="Times New Roman"/>
          <w:b/>
          <w:sz w:val="28"/>
          <w:szCs w:val="28"/>
        </w:rPr>
        <w:t xml:space="preserve">М.И. </w:t>
      </w:r>
      <w:proofErr w:type="spellStart"/>
      <w:r w:rsidRPr="00855544">
        <w:rPr>
          <w:rFonts w:ascii="Times New Roman" w:hAnsi="Times New Roman" w:cs="Times New Roman"/>
          <w:b/>
          <w:sz w:val="28"/>
          <w:szCs w:val="28"/>
        </w:rPr>
        <w:t>Буденков</w:t>
      </w:r>
      <w:proofErr w:type="spellEnd"/>
      <w:r w:rsidRPr="00855544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855544" w:rsidRPr="00855544" w:rsidRDefault="00855544" w:rsidP="008555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5544">
        <w:rPr>
          <w:rFonts w:ascii="Times New Roman" w:hAnsi="Times New Roman" w:cs="Times New Roman"/>
          <w:sz w:val="28"/>
          <w:szCs w:val="28"/>
        </w:rPr>
        <w:t xml:space="preserve">Модераторами совещания выступили: председатель Правления Национального союза энергосбережения </w:t>
      </w:r>
      <w:r w:rsidRPr="00855544">
        <w:rPr>
          <w:rFonts w:ascii="Times New Roman" w:hAnsi="Times New Roman" w:cs="Times New Roman"/>
          <w:b/>
          <w:sz w:val="28"/>
          <w:szCs w:val="28"/>
        </w:rPr>
        <w:t>В.Д. Сура</w:t>
      </w:r>
      <w:r w:rsidRPr="00855544">
        <w:rPr>
          <w:rFonts w:ascii="Times New Roman" w:hAnsi="Times New Roman" w:cs="Times New Roman"/>
          <w:sz w:val="28"/>
          <w:szCs w:val="28"/>
        </w:rPr>
        <w:t xml:space="preserve"> и президент Профессионального экологического союза </w:t>
      </w:r>
      <w:r w:rsidRPr="00855544">
        <w:rPr>
          <w:rFonts w:ascii="Times New Roman" w:hAnsi="Times New Roman" w:cs="Times New Roman"/>
          <w:b/>
          <w:sz w:val="28"/>
          <w:szCs w:val="28"/>
        </w:rPr>
        <w:t>А.Г.</w:t>
      </w:r>
      <w:r w:rsidRPr="00855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544">
        <w:rPr>
          <w:rFonts w:ascii="Times New Roman" w:hAnsi="Times New Roman" w:cs="Times New Roman"/>
          <w:b/>
          <w:sz w:val="28"/>
          <w:szCs w:val="28"/>
        </w:rPr>
        <w:t>Ершов</w:t>
      </w:r>
      <w:r w:rsidRPr="00855544">
        <w:rPr>
          <w:rFonts w:ascii="Times New Roman" w:hAnsi="Times New Roman" w:cs="Times New Roman"/>
          <w:sz w:val="28"/>
          <w:szCs w:val="28"/>
        </w:rPr>
        <w:t>.</w:t>
      </w:r>
    </w:p>
    <w:p w:rsidR="00855544" w:rsidRDefault="00855544" w:rsidP="008555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5544">
        <w:rPr>
          <w:rFonts w:ascii="Times New Roman" w:hAnsi="Times New Roman" w:cs="Times New Roman"/>
          <w:sz w:val="28"/>
          <w:szCs w:val="28"/>
        </w:rPr>
        <w:t xml:space="preserve">Участники совещания выразили единодушное мнение о своевременности подготовки профессиональных стандартов для специалистов отрасли, расценив проект как важный этап на пути становления индустрии и обновления системы профессиональной подготовки кадров. </w:t>
      </w:r>
      <w:proofErr w:type="gramStart"/>
      <w:r w:rsidRPr="00855544">
        <w:rPr>
          <w:rFonts w:ascii="Times New Roman" w:hAnsi="Times New Roman" w:cs="Times New Roman"/>
          <w:sz w:val="28"/>
          <w:szCs w:val="28"/>
        </w:rPr>
        <w:t xml:space="preserve">Дав положительную оценку результатам проведенной работы в целом и отметив разрабатываемые направления как новые виды профессиональной деятельности, сформировавшиеся на рынке в течение последних десятилетий, но не вошедшие в  действующую тарифно-квалификационную систему и не имеющие профильных образовательных стандартов и программ, </w:t>
      </w:r>
      <w:r w:rsidRPr="00855544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основное внимание уделили вопросу содержания требований  к квалификации и образованию специалистов. </w:t>
      </w:r>
      <w:proofErr w:type="gramEnd"/>
    </w:p>
    <w:p w:rsidR="00855544" w:rsidRPr="00855544" w:rsidRDefault="00855544" w:rsidP="008555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5544">
        <w:rPr>
          <w:rFonts w:ascii="Times New Roman" w:hAnsi="Times New Roman" w:cs="Times New Roman"/>
          <w:sz w:val="28"/>
          <w:szCs w:val="28"/>
        </w:rPr>
        <w:t xml:space="preserve">Директор Центра развития профессиональных квалификаций РСПП (ООР) </w:t>
      </w:r>
      <w:r w:rsidRPr="00855544">
        <w:rPr>
          <w:rFonts w:ascii="Times New Roman" w:hAnsi="Times New Roman" w:cs="Times New Roman"/>
          <w:b/>
          <w:sz w:val="28"/>
          <w:szCs w:val="28"/>
        </w:rPr>
        <w:t>Ю.В. Смирнова</w:t>
      </w:r>
      <w:r w:rsidRPr="00855544">
        <w:rPr>
          <w:rFonts w:ascii="Times New Roman" w:hAnsi="Times New Roman" w:cs="Times New Roman"/>
          <w:sz w:val="28"/>
          <w:szCs w:val="28"/>
        </w:rPr>
        <w:t xml:space="preserve"> подчеркнула важность деятельности Национального союза энергосбережения по развитию профессиональных квалификаций, которая должна быть продолжена в 2016 году и приобрести долгосрочный характер, что, по мнению спикера, будет способствовать развитию отрасли и формированию профессиональной группы специалистов, востребованных рынком и работодателями. </w:t>
      </w:r>
    </w:p>
    <w:p w:rsidR="00855544" w:rsidRPr="00855544" w:rsidRDefault="00855544" w:rsidP="008555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544">
        <w:rPr>
          <w:rFonts w:ascii="Times New Roman" w:hAnsi="Times New Roman" w:cs="Times New Roman"/>
          <w:sz w:val="28"/>
          <w:szCs w:val="28"/>
        </w:rPr>
        <w:t xml:space="preserve">Заместитель директора по научной работе НИИ </w:t>
      </w:r>
      <w:proofErr w:type="spellStart"/>
      <w:r w:rsidRPr="00855544">
        <w:rPr>
          <w:rFonts w:ascii="Times New Roman" w:hAnsi="Times New Roman" w:cs="Times New Roman"/>
          <w:sz w:val="28"/>
          <w:szCs w:val="28"/>
        </w:rPr>
        <w:t>дезинфектологии</w:t>
      </w:r>
      <w:proofErr w:type="spellEnd"/>
      <w:r w:rsidRPr="00855544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защиты прав потребителей и благополучия человека </w:t>
      </w:r>
      <w:r w:rsidRPr="00855544">
        <w:rPr>
          <w:rFonts w:ascii="Times New Roman" w:hAnsi="Times New Roman" w:cs="Times New Roman"/>
          <w:b/>
          <w:sz w:val="28"/>
          <w:szCs w:val="28"/>
        </w:rPr>
        <w:t>В.Г. Акимкин</w:t>
      </w:r>
      <w:r w:rsidRPr="00855544">
        <w:rPr>
          <w:rFonts w:ascii="Times New Roman" w:hAnsi="Times New Roman" w:cs="Times New Roman"/>
          <w:sz w:val="28"/>
          <w:szCs w:val="28"/>
        </w:rPr>
        <w:t xml:space="preserve"> как одну из главных задач поставил создание модели непрерывного образования, включая базовое и дополнительное образование, специальные курсы и циклы, программы повышения квалификации и переподготовки, обязательное сопряжение содержания национальных профессиональных стандартов с федеральными государственными  образовательными стандартами и программами обучения.</w:t>
      </w:r>
      <w:proofErr w:type="gramEnd"/>
    </w:p>
    <w:p w:rsidR="00855544" w:rsidRPr="00855544" w:rsidRDefault="00855544" w:rsidP="008555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5544">
        <w:rPr>
          <w:rFonts w:ascii="Times New Roman" w:hAnsi="Times New Roman" w:cs="Times New Roman"/>
          <w:sz w:val="28"/>
          <w:szCs w:val="28"/>
        </w:rPr>
        <w:t xml:space="preserve">Президент Профессионального экологического союза </w:t>
      </w:r>
      <w:bookmarkStart w:id="0" w:name="_GoBack"/>
      <w:r w:rsidRPr="00855544">
        <w:rPr>
          <w:rFonts w:ascii="Times New Roman" w:hAnsi="Times New Roman" w:cs="Times New Roman"/>
          <w:b/>
          <w:sz w:val="28"/>
          <w:szCs w:val="28"/>
        </w:rPr>
        <w:t>А.Г. Ершов</w:t>
      </w:r>
      <w:bookmarkEnd w:id="0"/>
      <w:r w:rsidRPr="00855544">
        <w:rPr>
          <w:rFonts w:ascii="Times New Roman" w:hAnsi="Times New Roman" w:cs="Times New Roman"/>
          <w:sz w:val="28"/>
          <w:szCs w:val="28"/>
        </w:rPr>
        <w:t>, оценивая существующее положение в индустрии ресурсосбережения и обращения с отходами как «пустыня Сахара», предложил участникам круглого стола обсудить общие контуры отраслевой рамки квалификаций в контексте структуры индустрии и рассматривать подготовленные проекты профессиональных стандартов как первые шаги создания системы квалификаций формирующейся отрасли.</w:t>
      </w:r>
    </w:p>
    <w:p w:rsidR="00855544" w:rsidRDefault="00855544" w:rsidP="00AF01F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F01FC" w:rsidRPr="00855544" w:rsidRDefault="00AF01FC" w:rsidP="00AF01FC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AF01FC">
        <w:rPr>
          <w:rFonts w:ascii="Times New Roman" w:eastAsia="Calibri" w:hAnsi="Times New Roman" w:cs="Times New Roman"/>
          <w:b/>
          <w:sz w:val="28"/>
          <w:szCs w:val="28"/>
        </w:rPr>
        <w:t>Контакты</w:t>
      </w:r>
    </w:p>
    <w:p w:rsidR="00AF01FC" w:rsidRPr="00855544" w:rsidRDefault="00AF01FC" w:rsidP="00AF01FC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AF01FC" w:rsidRPr="00855544" w:rsidRDefault="00AF01FC" w:rsidP="00AF01FC">
      <w:pPr>
        <w:spacing w:after="0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F01FC">
        <w:rPr>
          <w:rFonts w:ascii="Times New Roman" w:eastAsia="Calibri" w:hAnsi="Times New Roman" w:cs="Times New Roman"/>
          <w:sz w:val="28"/>
          <w:szCs w:val="28"/>
        </w:rPr>
        <w:t>Тел</w:t>
      </w:r>
      <w:r w:rsidRPr="00855544">
        <w:rPr>
          <w:rFonts w:ascii="Times New Roman" w:eastAsia="Calibri" w:hAnsi="Times New Roman" w:cs="Times New Roman"/>
          <w:sz w:val="28"/>
          <w:szCs w:val="28"/>
          <w:lang w:val="en-US"/>
        </w:rPr>
        <w:t>: +7-985-343-53-43</w:t>
      </w:r>
    </w:p>
    <w:p w:rsidR="00AF01FC" w:rsidRPr="00855544" w:rsidRDefault="00AF01FC" w:rsidP="00AF01FC">
      <w:pPr>
        <w:spacing w:after="0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F01FC">
        <w:rPr>
          <w:rFonts w:ascii="Times New Roman" w:eastAsia="Calibri" w:hAnsi="Times New Roman" w:cs="Times New Roman"/>
          <w:sz w:val="28"/>
          <w:szCs w:val="28"/>
          <w:lang w:val="en-US"/>
        </w:rPr>
        <w:t>Email</w:t>
      </w:r>
      <w:r w:rsidRPr="0085554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hyperlink r:id="rId7" w:history="1">
        <w:r w:rsidRPr="00AF01F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profstandarty</w:t>
        </w:r>
        <w:r w:rsidRPr="0085554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@</w:t>
        </w:r>
        <w:r w:rsidRPr="00AF01F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gmail</w:t>
        </w:r>
        <w:r w:rsidRPr="0085554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.</w:t>
        </w:r>
        <w:r w:rsidRPr="00AF01F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com</w:t>
        </w:r>
      </w:hyperlink>
    </w:p>
    <w:p w:rsidR="00AF01FC" w:rsidRPr="00AF01FC" w:rsidRDefault="00AF01FC" w:rsidP="00AF01FC">
      <w:pPr>
        <w:spacing w:after="0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F01FC">
        <w:rPr>
          <w:rFonts w:ascii="Times New Roman" w:eastAsia="Calibri" w:hAnsi="Times New Roman" w:cs="Times New Roman"/>
          <w:sz w:val="28"/>
          <w:szCs w:val="28"/>
          <w:lang w:val="en-US"/>
        </w:rPr>
        <w:t>Web-site: http://www.medwaste.ru</w:t>
      </w:r>
    </w:p>
    <w:p w:rsidR="00AF01FC" w:rsidRPr="00AF01FC" w:rsidRDefault="00AF01FC" w:rsidP="00AF01FC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3C0466" w:rsidRPr="00FB6592" w:rsidRDefault="003C0466" w:rsidP="00AF01FC">
      <w:pPr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3C0466" w:rsidRPr="00FB6592" w:rsidSect="007B6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51C"/>
    <w:rsid w:val="00044D89"/>
    <w:rsid w:val="00070B7F"/>
    <w:rsid w:val="00087202"/>
    <w:rsid w:val="000C5B3C"/>
    <w:rsid w:val="000D15BE"/>
    <w:rsid w:val="000D2A8C"/>
    <w:rsid w:val="001042EF"/>
    <w:rsid w:val="00136F79"/>
    <w:rsid w:val="00137334"/>
    <w:rsid w:val="00142F58"/>
    <w:rsid w:val="001821DE"/>
    <w:rsid w:val="00196480"/>
    <w:rsid w:val="001E2778"/>
    <w:rsid w:val="00215CB1"/>
    <w:rsid w:val="00231363"/>
    <w:rsid w:val="00237C80"/>
    <w:rsid w:val="0028100F"/>
    <w:rsid w:val="002C4657"/>
    <w:rsid w:val="00332C47"/>
    <w:rsid w:val="00336677"/>
    <w:rsid w:val="0037031E"/>
    <w:rsid w:val="003C0466"/>
    <w:rsid w:val="003D40CF"/>
    <w:rsid w:val="003D4F1C"/>
    <w:rsid w:val="003E2A82"/>
    <w:rsid w:val="003E3817"/>
    <w:rsid w:val="0041237C"/>
    <w:rsid w:val="00425BFA"/>
    <w:rsid w:val="004C160C"/>
    <w:rsid w:val="00543D73"/>
    <w:rsid w:val="005B166A"/>
    <w:rsid w:val="005C4DD1"/>
    <w:rsid w:val="00620378"/>
    <w:rsid w:val="00655AFE"/>
    <w:rsid w:val="006B16E1"/>
    <w:rsid w:val="006C0FAB"/>
    <w:rsid w:val="006D283F"/>
    <w:rsid w:val="006E0E90"/>
    <w:rsid w:val="006F651C"/>
    <w:rsid w:val="00707C1A"/>
    <w:rsid w:val="007413DF"/>
    <w:rsid w:val="007606E7"/>
    <w:rsid w:val="00772580"/>
    <w:rsid w:val="00782AED"/>
    <w:rsid w:val="007B6741"/>
    <w:rsid w:val="00801563"/>
    <w:rsid w:val="00803ED2"/>
    <w:rsid w:val="00851FEE"/>
    <w:rsid w:val="00855544"/>
    <w:rsid w:val="00873038"/>
    <w:rsid w:val="008D6D98"/>
    <w:rsid w:val="009731E1"/>
    <w:rsid w:val="00990F68"/>
    <w:rsid w:val="009A0564"/>
    <w:rsid w:val="009F32C2"/>
    <w:rsid w:val="00A20331"/>
    <w:rsid w:val="00A53F05"/>
    <w:rsid w:val="00AA5492"/>
    <w:rsid w:val="00AC1CCC"/>
    <w:rsid w:val="00AC4F1B"/>
    <w:rsid w:val="00AD6092"/>
    <w:rsid w:val="00AD67D4"/>
    <w:rsid w:val="00AE0ABA"/>
    <w:rsid w:val="00AF01FC"/>
    <w:rsid w:val="00AF7E71"/>
    <w:rsid w:val="00B10CB7"/>
    <w:rsid w:val="00B31370"/>
    <w:rsid w:val="00B32B45"/>
    <w:rsid w:val="00B430DF"/>
    <w:rsid w:val="00B6306C"/>
    <w:rsid w:val="00B64AC1"/>
    <w:rsid w:val="00BC6C43"/>
    <w:rsid w:val="00CA741E"/>
    <w:rsid w:val="00CF492B"/>
    <w:rsid w:val="00D00CD6"/>
    <w:rsid w:val="00D431B6"/>
    <w:rsid w:val="00DE6EC5"/>
    <w:rsid w:val="00E15403"/>
    <w:rsid w:val="00E63021"/>
    <w:rsid w:val="00E63783"/>
    <w:rsid w:val="00EB2598"/>
    <w:rsid w:val="00ED4B1E"/>
    <w:rsid w:val="00EE18A7"/>
    <w:rsid w:val="00EF7668"/>
    <w:rsid w:val="00F60639"/>
    <w:rsid w:val="00F63D4E"/>
    <w:rsid w:val="00FB6592"/>
    <w:rsid w:val="00FC4D3A"/>
    <w:rsid w:val="00FD2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F7668"/>
    <w:rPr>
      <w:i/>
      <w:iCs/>
    </w:rPr>
  </w:style>
  <w:style w:type="character" w:styleId="a4">
    <w:name w:val="Hyperlink"/>
    <w:uiPriority w:val="99"/>
    <w:unhideWhenUsed/>
    <w:rsid w:val="003C04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C8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7606E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606E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606E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606E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606E7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A20331"/>
  </w:style>
  <w:style w:type="table" w:styleId="ac">
    <w:name w:val="Table Grid"/>
    <w:basedOn w:val="a1"/>
    <w:uiPriority w:val="39"/>
    <w:rsid w:val="008015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F7668"/>
    <w:rPr>
      <w:i/>
      <w:iCs/>
    </w:rPr>
  </w:style>
  <w:style w:type="character" w:styleId="a4">
    <w:name w:val="Hyperlink"/>
    <w:uiPriority w:val="99"/>
    <w:unhideWhenUsed/>
    <w:rsid w:val="003C04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C8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7606E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606E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606E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606E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606E7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A20331"/>
  </w:style>
  <w:style w:type="table" w:styleId="ac">
    <w:name w:val="Table Grid"/>
    <w:basedOn w:val="a1"/>
    <w:uiPriority w:val="39"/>
    <w:rsid w:val="008015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fstandarty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Арамян Каринэ Арменовна</dc:creator>
  <cp:lastModifiedBy>Юлия</cp:lastModifiedBy>
  <cp:revision>4</cp:revision>
  <dcterms:created xsi:type="dcterms:W3CDTF">2015-06-29T13:29:00Z</dcterms:created>
  <dcterms:modified xsi:type="dcterms:W3CDTF">2015-07-21T09:49:00Z</dcterms:modified>
</cp:coreProperties>
</file>